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632C1" w14:textId="033DBD97" w:rsidR="00407CEF" w:rsidRPr="006F41A8" w:rsidRDefault="00407CE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41A8"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 «Влияние развития мелкой моторики руки н</w:t>
      </w:r>
      <w:r w:rsidR="000E52C5" w:rsidRPr="006F41A8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Pr="006F41A8">
        <w:rPr>
          <w:rFonts w:ascii="Times New Roman" w:hAnsi="Times New Roman" w:cs="Times New Roman"/>
          <w:b/>
          <w:bCs/>
          <w:sz w:val="32"/>
          <w:szCs w:val="32"/>
        </w:rPr>
        <w:t>развитие речи у детей»</w:t>
      </w:r>
    </w:p>
    <w:p w14:paraId="1B151583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В настоящее время у многих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F41A8">
        <w:rPr>
          <w:b/>
          <w:bCs/>
          <w:color w:val="111111"/>
          <w:sz w:val="28"/>
          <w:szCs w:val="28"/>
        </w:rPr>
        <w:t> </w:t>
      </w:r>
      <w:r w:rsidRPr="006F41A8">
        <w:rPr>
          <w:color w:val="111111"/>
          <w:sz w:val="28"/>
          <w:szCs w:val="28"/>
        </w:rPr>
        <w:t>наблюдается недостаточное </w:t>
      </w:r>
      <w:hyperlink r:id="rId4" w:tooltip="Развитие ребенка. Материалы для педагогов" w:history="1">
        <w:r w:rsidRPr="006F41A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развитие тонкой моторики</w:t>
        </w:r>
      </w:hyperlink>
      <w:r w:rsidRPr="006F41A8">
        <w:rPr>
          <w:sz w:val="28"/>
          <w:szCs w:val="28"/>
        </w:rPr>
        <w:t>.</w:t>
      </w:r>
      <w:r w:rsidRPr="006F41A8">
        <w:rPr>
          <w:b/>
          <w:bCs/>
          <w:color w:val="111111"/>
          <w:sz w:val="28"/>
          <w:szCs w:val="28"/>
        </w:rPr>
        <w:t xml:space="preserve"> </w:t>
      </w:r>
      <w:r w:rsidRPr="006F41A8">
        <w:rPr>
          <w:color w:val="111111"/>
          <w:sz w:val="28"/>
          <w:szCs w:val="28"/>
        </w:rPr>
        <w:t>Изучение уровня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6F41A8">
        <w:rPr>
          <w:color w:val="111111"/>
          <w:sz w:val="28"/>
          <w:szCs w:val="28"/>
        </w:rPr>
        <w:t> тонких дифференцированных движений пальцев и кистей рук у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 показывает</w:t>
      </w:r>
      <w:r w:rsidRPr="006F41A8">
        <w:rPr>
          <w:color w:val="111111"/>
          <w:sz w:val="28"/>
          <w:szCs w:val="28"/>
        </w:rPr>
        <w:t>, что у многих они недостаточно целенаправленны. Особенно слабо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развиты</w:t>
      </w:r>
      <w:r w:rsidRPr="006F41A8">
        <w:rPr>
          <w:color w:val="111111"/>
          <w:sz w:val="28"/>
          <w:szCs w:val="28"/>
        </w:rPr>
        <w:t> сложно – координированные движения ведущей руки, т. е. плохое умение держать ручку или карандаш в качестве рабочего инструмента.</w:t>
      </w:r>
    </w:p>
    <w:p w14:paraId="12E6FD30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В своей группе, работая с детьми, я отметила, что дети, имеющие нарушение звукопроизношения, редко имеют уверенную координацию движения пальцев рук. Как правило, у них отмечается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моторная неловкость</w:t>
      </w:r>
      <w:r w:rsidRPr="006F41A8">
        <w:rPr>
          <w:color w:val="111111"/>
          <w:sz w:val="28"/>
          <w:szCs w:val="28"/>
        </w:rPr>
        <w:t>, неточность движений, трудности усвоения двигательной программы и переключения. И это закономерно, так как научно установлено, что уровень </w:t>
      </w:r>
      <w:hyperlink r:id="rId5" w:tooltip="Развитие речи. Речевое развитие детей" w:history="1">
        <w:r w:rsidRPr="006F41A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развития речи детей</w:t>
        </w:r>
      </w:hyperlink>
      <w:r w:rsidRPr="006F41A8">
        <w:rPr>
          <w:b/>
          <w:bCs/>
          <w:sz w:val="28"/>
          <w:szCs w:val="28"/>
        </w:rPr>
        <w:t> </w:t>
      </w:r>
      <w:r w:rsidRPr="006F41A8">
        <w:rPr>
          <w:color w:val="111111"/>
          <w:sz w:val="28"/>
          <w:szCs w:val="28"/>
        </w:rPr>
        <w:t>находится в прямой зависимости от степени сформированности тонких движений пальцев рук.</w:t>
      </w:r>
    </w:p>
    <w:p w14:paraId="428BCF90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Это важно при своевременном речевом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развитии и</w:t>
      </w:r>
      <w:r w:rsidRPr="006F41A8">
        <w:rPr>
          <w:b/>
          <w:bCs/>
          <w:color w:val="111111"/>
          <w:sz w:val="28"/>
          <w:szCs w:val="28"/>
        </w:rPr>
        <w:t>,</w:t>
      </w:r>
      <w:r w:rsidRPr="006F41A8">
        <w:rPr>
          <w:color w:val="111111"/>
          <w:sz w:val="28"/>
          <w:szCs w:val="28"/>
        </w:rPr>
        <w:t xml:space="preserve"> особенно, в тех случаях, когда это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нарушено</w:t>
      </w:r>
      <w:r w:rsidRPr="006F41A8">
        <w:rPr>
          <w:b/>
          <w:bCs/>
          <w:color w:val="111111"/>
          <w:sz w:val="28"/>
          <w:szCs w:val="28"/>
        </w:rPr>
        <w:t>.</w:t>
      </w:r>
      <w:r w:rsidRPr="006F41A8">
        <w:rPr>
          <w:color w:val="111111"/>
          <w:sz w:val="28"/>
          <w:szCs w:val="28"/>
        </w:rPr>
        <w:t xml:space="preserve"> Кроме того, доказано, что мысль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14:paraId="08A698D7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Обычно ребёнок, имеющий высокий уровень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</w:t>
      </w:r>
      <w:r w:rsidRPr="006F41A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моторики</w:t>
      </w:r>
      <w:r w:rsidRPr="006F41A8">
        <w:rPr>
          <w:b/>
          <w:bCs/>
          <w:color w:val="111111"/>
          <w:sz w:val="28"/>
          <w:szCs w:val="28"/>
        </w:rPr>
        <w:t>,</w:t>
      </w:r>
      <w:r w:rsidRPr="006F41A8">
        <w:rPr>
          <w:color w:val="111111"/>
          <w:sz w:val="28"/>
          <w:szCs w:val="28"/>
        </w:rPr>
        <w:t xml:space="preserve"> умеет логически рассуждать, у него достаточно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развиты память</w:t>
      </w:r>
      <w:r w:rsidRPr="006F41A8">
        <w:rPr>
          <w:color w:val="111111"/>
          <w:sz w:val="28"/>
          <w:szCs w:val="28"/>
        </w:rPr>
        <w:t>, внимание, связная речь.</w:t>
      </w:r>
    </w:p>
    <w:p w14:paraId="7A421531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Навыки тонкой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моторики</w:t>
      </w:r>
      <w:r w:rsidRPr="006F41A8">
        <w:rPr>
          <w:color w:val="111111"/>
          <w:sz w:val="28"/>
          <w:szCs w:val="28"/>
        </w:rPr>
        <w:t> помогают ребенку выразить себя через творчество – игру, пластику, способствуют повышению самооценки ребенка. Они облегчают ему участие в играх и </w:t>
      </w:r>
      <w:r w:rsidRPr="006F41A8">
        <w:rPr>
          <w:i/>
          <w:iCs/>
          <w:color w:val="111111"/>
          <w:sz w:val="28"/>
          <w:szCs w:val="28"/>
          <w:bdr w:val="none" w:sz="0" w:space="0" w:color="auto" w:frame="1"/>
        </w:rPr>
        <w:t>(в школьном </w:t>
      </w:r>
      <w:r w:rsidRPr="006F41A8">
        <w:rPr>
          <w:rStyle w:val="a5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возрасте</w:t>
      </w:r>
      <w:r w:rsidRPr="006F41A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F41A8">
        <w:rPr>
          <w:color w:val="111111"/>
          <w:sz w:val="28"/>
          <w:szCs w:val="28"/>
        </w:rPr>
        <w:t> в работе, т. е. дают возможность приобрести социальный опыт, умения смотреть, хватать, класть и ставить предмет в нужное место, манипулировать предметами, рисовать, обращаться с книгой; подбирать, сортировать и отбирать; формируют представление о неизменности существования предметов</w:t>
      </w:r>
    </w:p>
    <w:p w14:paraId="5433F5A1" w14:textId="77777777" w:rsidR="00882188" w:rsidRPr="000819F1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</w:rPr>
      </w:pPr>
      <w:r w:rsidRPr="000819F1">
        <w:rPr>
          <w:b/>
          <w:bCs/>
          <w:color w:val="111111"/>
          <w:sz w:val="28"/>
          <w:szCs w:val="28"/>
        </w:rPr>
        <w:t>Почему же так важно </w:t>
      </w:r>
      <w:r w:rsidRPr="000819F1">
        <w:rPr>
          <w:rStyle w:val="a5"/>
          <w:color w:val="111111"/>
          <w:sz w:val="28"/>
          <w:szCs w:val="28"/>
          <w:bdr w:val="none" w:sz="0" w:space="0" w:color="auto" w:frame="1"/>
        </w:rPr>
        <w:t>развивать мелкую моторику рук ребенка</w:t>
      </w:r>
      <w:r w:rsidRPr="000819F1">
        <w:rPr>
          <w:color w:val="111111"/>
          <w:sz w:val="28"/>
          <w:szCs w:val="28"/>
        </w:rPr>
        <w:t>?</w:t>
      </w:r>
    </w:p>
    <w:p w14:paraId="3BDCEE52" w14:textId="4C0A233D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hyperlink r:id="rId6" w:tooltip="Мелкая моторика" w:history="1">
        <w:r w:rsidR="00496328" w:rsidRPr="006F41A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М</w:t>
        </w:r>
        <w:r w:rsidRPr="006F41A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елкая моторика</w:t>
        </w:r>
      </w:hyperlink>
      <w:r w:rsidRPr="006F41A8">
        <w:rPr>
          <w:color w:val="111111"/>
          <w:sz w:val="28"/>
          <w:szCs w:val="28"/>
        </w:rPr>
        <w:t> в жизни и деятельности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 дошкольного</w:t>
      </w:r>
      <w:r w:rsidRPr="006F41A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возраста</w:t>
      </w:r>
      <w:r w:rsidRPr="006F41A8">
        <w:rPr>
          <w:color w:val="111111"/>
          <w:sz w:val="28"/>
          <w:szCs w:val="28"/>
        </w:rPr>
        <w:t> выполняет много разных функций. На кончиках детских пальцев расположены нервные окончания, которые способствуют передаче огромного количества сигналов в мозговой центр, а это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влияет на</w:t>
      </w:r>
      <w:r w:rsidRPr="006F41A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ребенка в целом</w:t>
      </w:r>
      <w:r w:rsidRPr="006F41A8">
        <w:rPr>
          <w:color w:val="111111"/>
          <w:sz w:val="28"/>
          <w:szCs w:val="28"/>
        </w:rPr>
        <w:t>. Еще В. А. </w:t>
      </w:r>
      <w:r w:rsidRPr="006F41A8">
        <w:rPr>
          <w:color w:val="111111"/>
          <w:sz w:val="28"/>
          <w:szCs w:val="28"/>
          <w:bdr w:val="none" w:sz="0" w:space="0" w:color="auto" w:frame="1"/>
        </w:rPr>
        <w:t>Сухомлинский говорил</w:t>
      </w:r>
      <w:r w:rsidRPr="006F41A8">
        <w:rPr>
          <w:color w:val="111111"/>
          <w:sz w:val="28"/>
          <w:szCs w:val="28"/>
        </w:rPr>
        <w:t>: </w:t>
      </w:r>
      <w:r w:rsidRPr="006F41A8">
        <w:rPr>
          <w:i/>
          <w:iCs/>
          <w:color w:val="111111"/>
          <w:sz w:val="28"/>
          <w:szCs w:val="28"/>
          <w:bdr w:val="none" w:sz="0" w:space="0" w:color="auto" w:frame="1"/>
        </w:rPr>
        <w:t>«Ум ребенка находится на кончиках его пальцев»</w:t>
      </w:r>
      <w:r w:rsidRPr="006F41A8">
        <w:rPr>
          <w:color w:val="111111"/>
          <w:sz w:val="28"/>
          <w:szCs w:val="28"/>
        </w:rPr>
        <w:t>. Именно поэтому, актуальность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мелкой моторики бесспорна</w:t>
      </w:r>
      <w:r w:rsidRPr="006F41A8">
        <w:rPr>
          <w:color w:val="111111"/>
          <w:sz w:val="28"/>
          <w:szCs w:val="28"/>
        </w:rPr>
        <w:t>.</w:t>
      </w:r>
    </w:p>
    <w:p w14:paraId="25AF9B47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Работая в младшей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дошкольной группе</w:t>
      </w:r>
      <w:r w:rsidRPr="006F41A8">
        <w:rPr>
          <w:color w:val="111111"/>
          <w:sz w:val="28"/>
          <w:szCs w:val="28"/>
        </w:rPr>
        <w:t>, я стала замечать, что сегодня, в век информатики и электроники, дети стали физически менее активны. А ухудшение физического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6F41A8">
        <w:rPr>
          <w:color w:val="111111"/>
          <w:sz w:val="28"/>
          <w:szCs w:val="28"/>
        </w:rPr>
        <w:t> является следствием ухудшения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 у современных детей</w:t>
      </w:r>
      <w:r w:rsidRPr="006F41A8">
        <w:rPr>
          <w:color w:val="111111"/>
          <w:sz w:val="28"/>
          <w:szCs w:val="28"/>
        </w:rPr>
        <w:t>. Процент таких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F41A8">
        <w:rPr>
          <w:color w:val="111111"/>
          <w:sz w:val="28"/>
          <w:szCs w:val="28"/>
        </w:rPr>
        <w:t> в группе заметно вырос. Дети с плохо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развитой ручной</w:t>
      </w:r>
      <w:r w:rsidRPr="006F41A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моторикой</w:t>
      </w:r>
      <w:r w:rsidRPr="006F41A8">
        <w:rPr>
          <w:color w:val="111111"/>
          <w:sz w:val="28"/>
          <w:szCs w:val="28"/>
        </w:rPr>
        <w:t xml:space="preserve"> неловко держат ложку, карандаш, кисть, не могут застегивать пуговицы, шнуровать ботинки. Им трудно собрать рассыпавшиеся детали конструктора, работать с пазлами, </w:t>
      </w:r>
      <w:r w:rsidRPr="006F41A8">
        <w:rPr>
          <w:color w:val="111111"/>
          <w:sz w:val="28"/>
          <w:szCs w:val="28"/>
        </w:rPr>
        <w:lastRenderedPageBreak/>
        <w:t>счетными палочками, мозаикой. Они даже отказываются от любимых другими детьми лепки и аппликации, а также не успевают на занятиях.</w:t>
      </w:r>
    </w:p>
    <w:p w14:paraId="5CE4C450" w14:textId="77777777" w:rsidR="00882188" w:rsidRPr="006F41A8" w:rsidRDefault="00882188" w:rsidP="000819F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F41A8">
        <w:rPr>
          <w:color w:val="111111"/>
          <w:sz w:val="28"/>
          <w:szCs w:val="28"/>
        </w:rPr>
        <w:t>Моя задача – совершенствовать условия для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</w:t>
      </w:r>
      <w:r w:rsidRPr="006F41A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моторики пальцев рук детей младшего дошкольного возраста</w:t>
      </w:r>
      <w:r w:rsidRPr="006F41A8">
        <w:rPr>
          <w:color w:val="111111"/>
          <w:sz w:val="28"/>
          <w:szCs w:val="28"/>
        </w:rPr>
        <w:t>. От того, насколько ловко ребенок научится управлять своими пальчиками, зависит его дальнейшее </w:t>
      </w:r>
      <w:r w:rsidRPr="006F41A8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</w:t>
      </w:r>
      <w:r w:rsidRPr="006F41A8">
        <w:rPr>
          <w:color w:val="111111"/>
          <w:sz w:val="28"/>
          <w:szCs w:val="28"/>
        </w:rPr>
        <w:t>.</w:t>
      </w:r>
    </w:p>
    <w:p w14:paraId="354CBCC3" w14:textId="77777777" w:rsidR="00882188" w:rsidRPr="006F41A8" w:rsidRDefault="00882188">
      <w:pPr>
        <w:rPr>
          <w:sz w:val="28"/>
          <w:szCs w:val="28"/>
        </w:rPr>
      </w:pPr>
    </w:p>
    <w:sectPr w:rsidR="00882188" w:rsidRPr="006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33"/>
    <w:rsid w:val="000819F1"/>
    <w:rsid w:val="000E52C5"/>
    <w:rsid w:val="00124521"/>
    <w:rsid w:val="00193373"/>
    <w:rsid w:val="001D6F33"/>
    <w:rsid w:val="002468A6"/>
    <w:rsid w:val="003042B1"/>
    <w:rsid w:val="00354A0D"/>
    <w:rsid w:val="003F69EC"/>
    <w:rsid w:val="00407CEF"/>
    <w:rsid w:val="00441D32"/>
    <w:rsid w:val="00443116"/>
    <w:rsid w:val="00496328"/>
    <w:rsid w:val="0051166B"/>
    <w:rsid w:val="0052436F"/>
    <w:rsid w:val="005431E3"/>
    <w:rsid w:val="0057550A"/>
    <w:rsid w:val="006806A8"/>
    <w:rsid w:val="006D54A5"/>
    <w:rsid w:val="006F41A8"/>
    <w:rsid w:val="007E6BA0"/>
    <w:rsid w:val="00850076"/>
    <w:rsid w:val="00882188"/>
    <w:rsid w:val="00980198"/>
    <w:rsid w:val="00983427"/>
    <w:rsid w:val="00984B0E"/>
    <w:rsid w:val="0098509F"/>
    <w:rsid w:val="00A86C91"/>
    <w:rsid w:val="00B03590"/>
    <w:rsid w:val="00B0726E"/>
    <w:rsid w:val="00B5391D"/>
    <w:rsid w:val="00B721C9"/>
    <w:rsid w:val="00BE272C"/>
    <w:rsid w:val="00D9017C"/>
    <w:rsid w:val="00E701DA"/>
    <w:rsid w:val="00EA0578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EF47"/>
  <w15:chartTrackingRefBased/>
  <w15:docId w15:val="{D98E4ACF-CB87-486B-9B5C-32EFD4E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882188"/>
    <w:rPr>
      <w:b/>
      <w:bCs/>
    </w:rPr>
  </w:style>
  <w:style w:type="character" w:styleId="a6">
    <w:name w:val="Hyperlink"/>
    <w:basedOn w:val="a0"/>
    <w:uiPriority w:val="99"/>
    <w:semiHidden/>
    <w:unhideWhenUsed/>
    <w:rsid w:val="00882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elkaya-motorika" TargetMode="External"/><Relationship Id="rId5" Type="http://schemas.openxmlformats.org/officeDocument/2006/relationships/hyperlink" Target="https://www.maam.ru/obrazovanie/rechevoe-razvitie" TargetMode="Externa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Рябова</dc:creator>
  <cp:keywords/>
  <dc:description/>
  <cp:lastModifiedBy>Марина Рябова</cp:lastModifiedBy>
  <cp:revision>5</cp:revision>
  <dcterms:created xsi:type="dcterms:W3CDTF">2024-07-10T09:43:00Z</dcterms:created>
  <dcterms:modified xsi:type="dcterms:W3CDTF">2024-07-12T11:18:00Z</dcterms:modified>
</cp:coreProperties>
</file>